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091FD">
      <w:pPr>
        <w:ind w:left="0" w:leftChars="0" w:firstLine="0" w:firstLineChars="0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31DC55A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广东省体育局科研课题论证活页</w:t>
      </w:r>
    </w:p>
    <w:bookmarkEnd w:id="0"/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7743"/>
      </w:tblGrid>
      <w:tr w14:paraId="3BE00F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736" w:type="dxa"/>
            <w:noWrap w:val="0"/>
            <w:vAlign w:val="center"/>
          </w:tcPr>
          <w:p w14:paraId="0BD0DD02">
            <w:pPr>
              <w:spacing w:line="400" w:lineRule="exact"/>
              <w:jc w:val="center"/>
              <w:rPr>
                <w:rFonts w:hint="default" w:asci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  <w:lang w:val="en-US" w:eastAsia="zh-CN"/>
              </w:rPr>
              <w:t>课题名称</w:t>
            </w:r>
          </w:p>
        </w:tc>
        <w:tc>
          <w:tcPr>
            <w:tcW w:w="7743" w:type="dxa"/>
            <w:noWrap w:val="0"/>
            <w:vAlign w:val="center"/>
          </w:tcPr>
          <w:p w14:paraId="51F88266">
            <w:pPr>
              <w:spacing w:line="400" w:lineRule="exact"/>
              <w:jc w:val="both"/>
              <w:rPr>
                <w:rFonts w:hint="eastAsia" w:ascii="宋体"/>
                <w:sz w:val="24"/>
                <w:szCs w:val="24"/>
                <w:lang w:val="en-US" w:eastAsia="zh-CN"/>
              </w:rPr>
            </w:pPr>
          </w:p>
        </w:tc>
      </w:tr>
      <w:tr w14:paraId="6CADFF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1" w:hRule="atLeast"/>
          <w:jc w:val="center"/>
        </w:trPr>
        <w:tc>
          <w:tcPr>
            <w:tcW w:w="9479" w:type="dxa"/>
            <w:gridSpan w:val="2"/>
            <w:noWrap w:val="0"/>
            <w:vAlign w:val="top"/>
          </w:tcPr>
          <w:p w14:paraId="3F862713">
            <w:pPr>
              <w:rPr>
                <w:rFonts w:hint="eastAsia" w:ascii="宋体"/>
                <w:b/>
                <w:szCs w:val="21"/>
              </w:rPr>
            </w:pPr>
          </w:p>
          <w:p w14:paraId="19BB430B">
            <w:pPr>
              <w:ind w:firstLine="562" w:firstLineChars="200"/>
              <w:rPr>
                <w:rFonts w:hint="default" w:ascii="宋体" w:eastAsia="宋体"/>
                <w:b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szCs w:val="21"/>
              </w:rPr>
              <w:t>本表参照以下提纲撰写，要求逻辑清晰，主题突出，层次分明，内容翔实，排版清晰。</w:t>
            </w:r>
            <w:r>
              <w:rPr>
                <w:rFonts w:hint="eastAsia" w:ascii="宋体"/>
                <w:b/>
                <w:szCs w:val="21"/>
                <w:lang w:val="en-US" w:eastAsia="zh-CN"/>
              </w:rPr>
              <w:t>活页内不得出现申请人及其单位相关信息。</w:t>
            </w:r>
          </w:p>
          <w:p w14:paraId="38A38689">
            <w:pPr>
              <w:spacing w:before="156" w:beforeLines="50" w:line="400" w:lineRule="exact"/>
              <w:ind w:left="2324" w:leftChars="182" w:hanging="1814" w:hangingChars="756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  <w:szCs w:val="24"/>
              </w:rPr>
              <w:t>[选题依据]</w:t>
            </w:r>
            <w:r>
              <w:rPr>
                <w:rFonts w:hint="eastAsia" w:ascii="宋体"/>
                <w:sz w:val="24"/>
                <w:szCs w:val="24"/>
              </w:rPr>
              <w:t xml:space="preserve">  国内外相关研究的学术史梳理及研究动态；本课题相对于已有研究的独到学术价值和应用价值等。</w:t>
            </w:r>
          </w:p>
          <w:p w14:paraId="22C04C06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[研究内容]  </w:t>
            </w:r>
            <w:r>
              <w:rPr>
                <w:rFonts w:hint="eastAsia" w:ascii="宋体"/>
                <w:sz w:val="24"/>
                <w:szCs w:val="24"/>
              </w:rPr>
              <w:t>本课题的研究对象、总体框架、重点难点、主要目标等。</w:t>
            </w:r>
          </w:p>
          <w:p w14:paraId="498B1051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3．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[思路方法]  </w:t>
            </w:r>
            <w:r>
              <w:rPr>
                <w:rFonts w:hint="eastAsia" w:ascii="宋体"/>
                <w:sz w:val="24"/>
                <w:szCs w:val="24"/>
              </w:rPr>
              <w:t>本课题研究的基本思路、具体研究方法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/>
                <w:sz w:val="24"/>
                <w:szCs w:val="24"/>
              </w:rPr>
              <w:t>其可行性等。</w:t>
            </w:r>
          </w:p>
          <w:p w14:paraId="6FC007F0">
            <w:pPr>
              <w:spacing w:line="400" w:lineRule="exact"/>
              <w:ind w:firstLine="381" w:firstLineChars="159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4．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[创新之处]  </w:t>
            </w:r>
            <w:r>
              <w:rPr>
                <w:rFonts w:hint="eastAsia" w:ascii="宋体"/>
                <w:sz w:val="24"/>
                <w:szCs w:val="24"/>
              </w:rPr>
              <w:t>在学术思想、学术观点、研究方法等方面的特色和创新。</w:t>
            </w:r>
          </w:p>
          <w:p w14:paraId="577A520C">
            <w:pPr>
              <w:spacing w:line="400" w:lineRule="exact"/>
              <w:ind w:firstLine="381" w:firstLineChars="159"/>
              <w:rPr>
                <w:rFonts w:hint="eastAsia" w:ascii="宋体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 xml:space="preserve">5. </w:t>
            </w:r>
            <w:r>
              <w:rPr>
                <w:rFonts w:hint="eastAsia" w:ascii="宋体"/>
                <w:b/>
                <w:sz w:val="24"/>
                <w:szCs w:val="24"/>
              </w:rPr>
              <w:t>[</w:t>
            </w:r>
            <w:r>
              <w:rPr>
                <w:rFonts w:hint="eastAsia" w:ascii="宋体"/>
                <w:b/>
                <w:sz w:val="24"/>
                <w:szCs w:val="24"/>
                <w:lang w:val="en-US" w:eastAsia="zh-CN"/>
              </w:rPr>
              <w:t>进度安排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]  </w:t>
            </w:r>
            <w:r>
              <w:rPr>
                <w:rFonts w:hint="eastAsia" w:ascii="宋体"/>
                <w:b w:val="0"/>
                <w:bCs/>
                <w:sz w:val="24"/>
                <w:szCs w:val="24"/>
                <w:lang w:val="en-US" w:eastAsia="zh-CN"/>
              </w:rPr>
              <w:t>本课题研究具体时间进度安排。</w:t>
            </w:r>
          </w:p>
          <w:p w14:paraId="39F500FA">
            <w:pPr>
              <w:spacing w:line="400" w:lineRule="exact"/>
              <w:ind w:firstLine="381" w:firstLineChars="159"/>
              <w:rPr>
                <w:rFonts w:hint="eastAsia"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/>
                <w:sz w:val="24"/>
                <w:szCs w:val="24"/>
              </w:rPr>
              <w:t>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[预期成果]  </w:t>
            </w:r>
            <w:r>
              <w:rPr>
                <w:rFonts w:hint="eastAsia" w:ascii="宋体"/>
                <w:sz w:val="24"/>
                <w:szCs w:val="24"/>
              </w:rPr>
              <w:t>成果形式、使用去向及预期社会效益等。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成果形式有：</w:t>
            </w:r>
            <w:r>
              <w:rPr>
                <w:rFonts w:hint="eastAsia" w:ascii="宋体" w:hAnsi="宋体"/>
                <w:sz w:val="24"/>
              </w:rPr>
              <w:t>新产品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新装置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新材料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新工艺、新方法、新模式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软件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论文论著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研究报告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技术标准</w:t>
            </w:r>
            <w:r>
              <w:rPr>
                <w:rFonts w:hint="eastAsia" w:ascii="宋体" w:hAnsi="宋体"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</w:rPr>
              <w:t>发明专利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和其它类型等。</w:t>
            </w:r>
          </w:p>
          <w:p w14:paraId="226DB264">
            <w:pPr>
              <w:spacing w:line="400" w:lineRule="exact"/>
              <w:ind w:firstLine="381" w:firstLineChars="159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/>
                <w:sz w:val="24"/>
                <w:szCs w:val="24"/>
              </w:rPr>
              <w:t>．</w:t>
            </w:r>
            <w:r>
              <w:rPr>
                <w:rFonts w:hint="eastAsia" w:ascii="宋体"/>
                <w:b/>
                <w:sz w:val="24"/>
                <w:szCs w:val="24"/>
              </w:rPr>
              <w:t xml:space="preserve">[参考文献]  </w:t>
            </w:r>
            <w:r>
              <w:rPr>
                <w:rFonts w:hint="eastAsia" w:ascii="宋体"/>
                <w:sz w:val="24"/>
                <w:szCs w:val="24"/>
              </w:rPr>
              <w:t>开展本课题研究的主要中外参考文献。</w:t>
            </w:r>
          </w:p>
        </w:tc>
      </w:tr>
    </w:tbl>
    <w:p w14:paraId="4454AA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E3CF42E-3E72-4CD5-9393-90B616F04D1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F5AC492-45EB-4B6A-BB30-24AD36DC1D7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9816F6"/>
    <w:rsid w:val="1498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2026-03-12T04:21:00Z</dcterms:created>
  <dc:creator>K</dc:creator>
  <cp:lastModifiedBy>K</cp:lastModifiedBy>
  <dcterms:modified xsi:type="dcterms:W3CDTF">2026-03-12T04:21:32Z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0D75EAAB767F412C99AB0726A4275C1D_11</vt:lpwstr>
  </property>
  <property fmtid="{D5CDD505-2E9C-101B-9397-08002B2CF9AE}" pid="4" name="KSOTemplateDocerSaveRecord">
    <vt:lpwstr>eyJoZGlkIjoiZmY4Y2VkNDZiODM3Mzg2OWU5YTVkZGJlZjhhNTRmNGMiLCJ1c2VySWQiOiI1OTQ4NDcwMDMifQ==</vt:lpwstr>
  </property>
</Properties>
</file>